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06" w:rsidRDefault="003E5406" w:rsidP="003E5406">
      <w:pPr>
        <w:pStyle w:val="Bodytext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ТАЛОВСКАЯ СРЕДНЯЯ ШКОЛА</w:t>
      </w:r>
    </w:p>
    <w:p w:rsidR="003E5406" w:rsidRDefault="003E5406" w:rsidP="003E5406">
      <w:pPr>
        <w:pStyle w:val="Bodytext3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КАМЫШИНСКОГО МУНИЦИПАЛЬНОГО РАЙОНА ВОЛГОГРАДСКОЙ ОБЛАСТИ</w:t>
      </w:r>
    </w:p>
    <w:p w:rsidR="003E5406" w:rsidRDefault="003E5406" w:rsidP="003E5406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bookmark0"/>
    </w:p>
    <w:p w:rsidR="003E5406" w:rsidRDefault="003E5406" w:rsidP="003E5406">
      <w:pPr>
        <w:pStyle w:val="Heading120"/>
        <w:keepNext/>
        <w:keepLines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</w:t>
      </w:r>
    </w:p>
    <w:p w:rsidR="003E5406" w:rsidRDefault="003E5406" w:rsidP="003E5406">
      <w:pPr>
        <w:pStyle w:val="Heading120"/>
        <w:keepNext/>
        <w:keepLines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  05.09.2024 года                                                                                             № __</w:t>
      </w:r>
      <w:r w:rsidR="00901F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97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</w:p>
    <w:p w:rsidR="003E5406" w:rsidRDefault="003E5406" w:rsidP="003E5406">
      <w:pPr>
        <w:tabs>
          <w:tab w:val="left" w:pos="7783"/>
        </w:tabs>
        <w:spacing w:after="0" w:line="240" w:lineRule="auto"/>
        <w:ind w:left="1140"/>
        <w:jc w:val="center"/>
        <w:rPr>
          <w:rFonts w:ascii="Times New Roman" w:hAnsi="Times New Roman" w:cs="Times New Roman"/>
          <w:sz w:val="24"/>
          <w:szCs w:val="24"/>
        </w:rPr>
      </w:pPr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 проведении школьного этапа всероссийской олимпиады школьников</w:t>
      </w:r>
      <w:bookmarkEnd w:id="1"/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2" w:name="bookmark2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2024-2025 учебном году.</w:t>
      </w:r>
      <w:bookmarkEnd w:id="2"/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40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:rsidR="003E5406" w:rsidRDefault="003E5406" w:rsidP="003E5406">
      <w:pPr>
        <w:spacing w:after="0"/>
        <w:ind w:firstLine="7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комитета образования, науки и молодежной политики Волгоградской области № 619 от 23.07.2021 г. «Об утверждении Концепции реализации системы выявления, поддержки и развития способностей и талантов у детей и молодежи в Волгоградской области», в рамках реализации муниципальной Программы управления качеством образования, утвержденной приказом комитета образования администрации Камышинского муниципального района от 19.02.2021 №19 (в редакции приказа от 02.08.2021 №83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),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приказом Комитета образования, науки и молодежной политики Волгоградской области от 08.08.2024 №772 «О проведении школьного этапа всероссийской олимпиады школьников в Волгоградской области в 2024-2025 учебном году, утвержденного приказом Министерства просвещения Российской Федерации от 27.11.2020г. № 678 «Об утверждении порядка проведения всероссийской олимпиады школьников» и в  соответствии с соглашением о сотрудничестве в области проведения школьного этапа всероссийской олимпиады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школьников в 2024-2025 учебном  году в соответствии с письмом  Образовательного Фонда «Талант и успех» от 24 июня 2024 г. №Ф3754-АГ «О возможности проведения школьного этапа всероссийской олимпиады школьников на технологической платформе «Сириус. Курсы, в целях выявления и развития способностей и интереса к научно-исследовательской деятельности обучающихся, создания необходимых условий для поддержки одаренных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детей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том числе детей с ОВЗ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76" w:lineRule="auto"/>
        <w:ind w:firstLine="6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" w:name="bookmark3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ПРИКАЗЫВАЮ:</w:t>
      </w:r>
      <w:bookmarkEnd w:id="3"/>
    </w:p>
    <w:p w:rsidR="003E5406" w:rsidRDefault="003E5406" w:rsidP="003E5406">
      <w:pPr>
        <w:pStyle w:val="Heading10"/>
        <w:keepNext/>
        <w:keepLines/>
        <w:shd w:val="clear" w:color="auto" w:fill="auto"/>
        <w:spacing w:before="0" w:after="0" w:line="276" w:lineRule="auto"/>
        <w:ind w:firstLine="640"/>
        <w:rPr>
          <w:rFonts w:ascii="Times New Roman" w:hAnsi="Times New Roman" w:cs="Times New Roman"/>
          <w:sz w:val="24"/>
          <w:szCs w:val="24"/>
        </w:rPr>
      </w:pPr>
    </w:p>
    <w:p w:rsidR="003E5406" w:rsidRPr="00C768FD" w:rsidRDefault="003E5406" w:rsidP="00C768F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Провести школьный этап всеросс</w:t>
      </w:r>
      <w:r w:rsidR="00C768FD"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ийской Олимпиады школьников с 09 сентября по 31 октября 2024</w:t>
      </w: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</w:t>
      </w:r>
    </w:p>
    <w:p w:rsidR="00C768FD" w:rsidRPr="00C768FD" w:rsidRDefault="00C768FD" w:rsidP="00C768F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начала проведения школьного этапа всероссийской олимпиады школьников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2024 -2025 учебном году по каждому образовательному предмету- 10.00 часов, начало регистрации участников  - 9.00 часов по местному времени.</w:t>
      </w:r>
    </w:p>
    <w:p w:rsidR="00C768FD" w:rsidRDefault="00EA7204" w:rsidP="00C768FD">
      <w:pPr>
        <w:spacing w:after="0"/>
        <w:ind w:firstLine="640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  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Школьный этап всероссийской Олимпиады школьников по образовательным предметам: математика, информатика и ИКТ, химия, биология, астрономия, физика,  провести с использованием информационного ресурса «Онлайн-курсы Образовательного центра «Сириус» в информационно-телекоммуникационной сети Интернет (далее- на платформе «</w:t>
      </w:r>
      <w:proofErr w:type="spellStart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Сириус</w:t>
      </w:r>
      <w:proofErr w:type="gramStart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.К</w:t>
      </w:r>
      <w:proofErr w:type="gramEnd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урсы</w:t>
      </w:r>
      <w:proofErr w:type="spellEnd"/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»).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Информационное сопровождение осуществлять на официальном сайте Фонда </w:t>
      </w:r>
      <w:hyperlink r:id="rId6" w:history="1">
        <w:r w:rsidR="003E5406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https</w:t>
        </w:r>
        <w:r w:rsidR="003E54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://</w:t>
        </w:r>
        <w:proofErr w:type="spellStart"/>
        <w:r w:rsidR="003E5406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siriusolimp</w:t>
        </w:r>
        <w:proofErr w:type="spellEnd"/>
        <w:r w:rsidR="003E54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.</w:t>
        </w:r>
        <w:proofErr w:type="spellStart"/>
        <w:r w:rsidR="003E5406">
          <w:rPr>
            <w:rStyle w:val="a3"/>
            <w:rFonts w:ascii="Times New Roman" w:hAnsi="Times New Roman" w:cs="Times New Roman"/>
            <w:sz w:val="24"/>
            <w:szCs w:val="24"/>
            <w:lang w:val="en-US" w:eastAsia="ru-RU" w:bidi="ru-RU"/>
          </w:rPr>
          <w:t>ru</w:t>
        </w:r>
        <w:proofErr w:type="spellEnd"/>
        <w:r w:rsidR="003E5406">
          <w:rPr>
            <w:rStyle w:val="a3"/>
            <w:rFonts w:ascii="Times New Roman" w:hAnsi="Times New Roman" w:cs="Times New Roman"/>
            <w:sz w:val="24"/>
            <w:szCs w:val="24"/>
            <w:lang w:eastAsia="ru-RU" w:bidi="ru-RU"/>
          </w:rPr>
          <w:t>/</w:t>
        </w:r>
      </w:hyperlink>
    </w:p>
    <w:p w:rsidR="003E5406" w:rsidRPr="00C768FD" w:rsidRDefault="00EA7204" w:rsidP="00C768FD">
      <w:pPr>
        <w:spacing w:after="0"/>
        <w:ind w:firstLine="640"/>
        <w:jc w:val="both"/>
      </w:pPr>
      <w:proofErr w:type="gramStart"/>
      <w:r>
        <w:t>3.</w:t>
      </w:r>
      <w:bookmarkStart w:id="4" w:name="_GoBack"/>
      <w:bookmarkEnd w:id="4"/>
      <w:r>
        <w:t>1</w:t>
      </w:r>
      <w:r w:rsidR="00C768FD">
        <w:t xml:space="preserve">   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Школьный этап всероссийской Олимпиады школьников по образовательным предметам: история, иностран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ный язык (английский, немецкий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), география, история, обществознание, ОБЖ (теоретический и практический тур), право, русский язык, 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технология, физическая культура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разработанным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="003E540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муниципальной 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предметно-методической комиссией для 4-8 классов, региональной – для 9-11 классов.</w:t>
      </w:r>
      <w:proofErr w:type="gramEnd"/>
    </w:p>
    <w:p w:rsidR="003E5406" w:rsidRDefault="003E5406" w:rsidP="003E5406">
      <w:pPr>
        <w:widowControl w:val="0"/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406" w:rsidRPr="00C768FD" w:rsidRDefault="003E5406" w:rsidP="00C768FD">
      <w:pPr>
        <w:pStyle w:val="a4"/>
        <w:widowControl w:val="0"/>
        <w:numPr>
          <w:ilvl w:val="0"/>
          <w:numId w:val="3"/>
        </w:numPr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Pr="00C768FD">
        <w:rPr>
          <w:rFonts w:ascii="Times New Roman" w:hAnsi="Times New Roman" w:cs="Times New Roman"/>
          <w:sz w:val="24"/>
          <w:szCs w:val="24"/>
          <w:lang w:eastAsia="ru-RU" w:bidi="ru-RU"/>
        </w:rPr>
        <w:t>Костикову А.В.</w:t>
      </w: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возложить ответственность за получение пакетов с </w:t>
      </w:r>
      <w:r w:rsidRP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Олимпиадными заданиями в МКУ ИМЦ и сохранение конфиденциальности полученной информации о содержании заданий школьного этапа Олимпиад. </w:t>
      </w:r>
    </w:p>
    <w:p w:rsidR="003E5406" w:rsidRDefault="003E5406" w:rsidP="003E5406">
      <w:pPr>
        <w:widowControl w:val="0"/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406" w:rsidRDefault="003E5406" w:rsidP="003E5406">
      <w:pPr>
        <w:widowControl w:val="0"/>
        <w:tabs>
          <w:tab w:val="left" w:pos="119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5.  Учителю Костиковой А.В. обеспечить:</w:t>
      </w:r>
    </w:p>
    <w:p w:rsidR="003E5406" w:rsidRDefault="003E5406" w:rsidP="003E5406">
      <w:pPr>
        <w:pStyle w:val="a4"/>
        <w:widowControl w:val="0"/>
        <w:numPr>
          <w:ilvl w:val="0"/>
          <w:numId w:val="1"/>
        </w:numPr>
        <w:tabs>
          <w:tab w:val="left" w:pos="119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организованное проведение школьного этапа Олимпиады в установленные сроки;</w:t>
      </w:r>
    </w:p>
    <w:p w:rsidR="003E5406" w:rsidRDefault="003E5406" w:rsidP="003E5406">
      <w:pPr>
        <w:pStyle w:val="a4"/>
        <w:widowControl w:val="0"/>
        <w:numPr>
          <w:ilvl w:val="0"/>
          <w:numId w:val="1"/>
        </w:numPr>
        <w:tabs>
          <w:tab w:val="left" w:pos="112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внесение сведений, об обучающихся - участниках Олимпиады в установленные сроки;</w:t>
      </w:r>
    </w:p>
    <w:p w:rsidR="003E5406" w:rsidRDefault="003E5406" w:rsidP="003E5406">
      <w:pPr>
        <w:pStyle w:val="a4"/>
        <w:widowControl w:val="0"/>
        <w:numPr>
          <w:ilvl w:val="0"/>
          <w:numId w:val="1"/>
        </w:numPr>
        <w:tabs>
          <w:tab w:val="left" w:pos="11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всех участников Олимпиад по общеобразовательным предметам: математика, информатика и ИКТ, химия, биология, астрономия и физика, ОБЖ (теоретический курс), география, история, обществознание, физическая культура (теоретический курс) компьютером с доступом к информационно-телекоммуникационной сети интернет;</w:t>
      </w:r>
      <w:proofErr w:type="gramEnd"/>
    </w:p>
    <w:p w:rsidR="003E5406" w:rsidRDefault="003E5406" w:rsidP="003E5406">
      <w:pPr>
        <w:widowControl w:val="0"/>
        <w:tabs>
          <w:tab w:val="left" w:pos="13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406" w:rsidRDefault="003E5406" w:rsidP="003E5406">
      <w:pPr>
        <w:widowControl w:val="0"/>
        <w:tabs>
          <w:tab w:val="left" w:pos="96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Контроль над исполнением приказа оставляю за собой.</w:t>
      </w:r>
    </w:p>
    <w:p w:rsidR="003E5406" w:rsidRDefault="003E5406" w:rsidP="003E5406">
      <w:pPr>
        <w:widowControl w:val="0"/>
        <w:tabs>
          <w:tab w:val="left" w:pos="965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E5406" w:rsidRDefault="003E5406" w:rsidP="00C768FD">
      <w:pPr>
        <w:widowControl w:val="0"/>
        <w:tabs>
          <w:tab w:val="left" w:pos="9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 школы                      </w:t>
      </w:r>
      <w:r w:rsidR="00C768F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Ю.В.Орлова</w:t>
      </w:r>
      <w:proofErr w:type="spellEnd"/>
    </w:p>
    <w:p w:rsidR="003E5406" w:rsidRDefault="003E5406" w:rsidP="003E5406"/>
    <w:p w:rsidR="00D6254F" w:rsidRDefault="00D6254F"/>
    <w:sectPr w:rsidR="00D6254F" w:rsidSect="003E5406">
      <w:pgSz w:w="11910" w:h="16840"/>
      <w:pgMar w:top="900" w:right="853" w:bottom="540" w:left="1220" w:header="0" w:footer="26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232"/>
    <w:multiLevelType w:val="hybridMultilevel"/>
    <w:tmpl w:val="4024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6492E"/>
    <w:multiLevelType w:val="hybridMultilevel"/>
    <w:tmpl w:val="F6D024CE"/>
    <w:lvl w:ilvl="0" w:tplc="E5DA9EC2">
      <w:start w:val="4"/>
      <w:numFmt w:val="decimal"/>
      <w:lvlText w:val="%1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>
    <w:nsid w:val="366D2A47"/>
    <w:multiLevelType w:val="hybridMultilevel"/>
    <w:tmpl w:val="D8608288"/>
    <w:lvl w:ilvl="0" w:tplc="315E3ACA">
      <w:start w:val="1"/>
      <w:numFmt w:val="decimal"/>
      <w:lvlText w:val="%1."/>
      <w:lvlJc w:val="left"/>
      <w:pPr>
        <w:ind w:left="15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5A"/>
    <w:rsid w:val="00310EB3"/>
    <w:rsid w:val="003E5406"/>
    <w:rsid w:val="004A341E"/>
    <w:rsid w:val="0066485A"/>
    <w:rsid w:val="00901F47"/>
    <w:rsid w:val="00C768FD"/>
    <w:rsid w:val="00D6254F"/>
    <w:rsid w:val="00E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4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406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5406"/>
    <w:pPr>
      <w:widowControl w:val="0"/>
      <w:shd w:val="clear" w:color="auto" w:fill="FFFFFF"/>
      <w:spacing w:after="180" w:line="257" w:lineRule="exact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Heading12">
    <w:name w:val="Heading #1 (2)_"/>
    <w:basedOn w:val="a0"/>
    <w:link w:val="Heading120"/>
    <w:locked/>
    <w:rsid w:val="003E540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3E540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ambria" w:eastAsia="Cambria" w:hAnsi="Cambria" w:cs="Cambria"/>
      <w:b/>
      <w:bCs/>
    </w:rPr>
  </w:style>
  <w:style w:type="character" w:customStyle="1" w:styleId="Heading1">
    <w:name w:val="Heading #1_"/>
    <w:basedOn w:val="a0"/>
    <w:link w:val="Heading1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3E540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ambria" w:eastAsia="Cambria" w:hAnsi="Cambria" w:cs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4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5406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3E5406"/>
    <w:pPr>
      <w:widowControl w:val="0"/>
      <w:shd w:val="clear" w:color="auto" w:fill="FFFFFF"/>
      <w:spacing w:after="180" w:line="257" w:lineRule="exact"/>
      <w:jc w:val="center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Heading12">
    <w:name w:val="Heading #1 (2)_"/>
    <w:basedOn w:val="a0"/>
    <w:link w:val="Heading120"/>
    <w:locked/>
    <w:rsid w:val="003E5406"/>
    <w:rPr>
      <w:rFonts w:ascii="Cambria" w:eastAsia="Cambria" w:hAnsi="Cambria" w:cs="Cambria"/>
      <w:b/>
      <w:bCs/>
      <w:shd w:val="clear" w:color="auto" w:fill="FFFFFF"/>
    </w:rPr>
  </w:style>
  <w:style w:type="paragraph" w:customStyle="1" w:styleId="Heading120">
    <w:name w:val="Heading #1 (2)"/>
    <w:basedOn w:val="a"/>
    <w:link w:val="Heading12"/>
    <w:rsid w:val="003E5406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ascii="Cambria" w:eastAsia="Cambria" w:hAnsi="Cambria" w:cs="Cambria"/>
      <w:b/>
      <w:bCs/>
    </w:rPr>
  </w:style>
  <w:style w:type="character" w:customStyle="1" w:styleId="Heading1">
    <w:name w:val="Heading #1_"/>
    <w:basedOn w:val="a0"/>
    <w:link w:val="Heading10"/>
    <w:locked/>
    <w:rsid w:val="003E540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a"/>
    <w:link w:val="Heading1"/>
    <w:rsid w:val="003E5406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im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2024-11-10T16:46:00Z</cp:lastPrinted>
  <dcterms:created xsi:type="dcterms:W3CDTF">2024-09-05T18:30:00Z</dcterms:created>
  <dcterms:modified xsi:type="dcterms:W3CDTF">2024-11-10T16:46:00Z</dcterms:modified>
</cp:coreProperties>
</file>